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9D3201" w14:textId="5121A0F8" w:rsidR="00E36286" w:rsidRPr="008B3F16" w:rsidRDefault="00E36286" w:rsidP="00FD7857">
      <w:pPr>
        <w:spacing w:after="120"/>
        <w:jc w:val="center"/>
        <w:rPr>
          <w:rFonts w:ascii="Arial" w:hAnsi="Arial" w:cs="Arial"/>
          <w:b/>
          <w:sz w:val="40"/>
          <w:szCs w:val="40"/>
        </w:rPr>
      </w:pPr>
      <w:r w:rsidRPr="008B3F16">
        <w:rPr>
          <w:rFonts w:ascii="Arial" w:hAnsi="Arial" w:cs="Arial"/>
          <w:b/>
          <w:sz w:val="40"/>
          <w:szCs w:val="40"/>
        </w:rPr>
        <w:t>BTB Information and Instructions Handout</w:t>
      </w:r>
    </w:p>
    <w:p w14:paraId="74611565" w14:textId="6C0A086E" w:rsidR="00E36286" w:rsidRDefault="00E36286" w:rsidP="00FD7857">
      <w:pPr>
        <w:spacing w:after="80"/>
        <w:jc w:val="center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>BTB stands for “bromothymol blue</w:t>
      </w:r>
      <w:r w:rsidR="009C119A">
        <w:rPr>
          <w:rFonts w:ascii="Arial" w:hAnsi="Arial" w:cs="Arial"/>
          <w:sz w:val="22"/>
          <w:szCs w:val="22"/>
        </w:rPr>
        <w:t>.</w:t>
      </w:r>
      <w:r w:rsidRPr="00E36286">
        <w:rPr>
          <w:rFonts w:ascii="Arial" w:hAnsi="Arial" w:cs="Arial"/>
          <w:sz w:val="22"/>
          <w:szCs w:val="22"/>
        </w:rPr>
        <w:t xml:space="preserve">” In </w:t>
      </w:r>
      <w:r w:rsidRPr="008B3F16">
        <w:rPr>
          <w:rFonts w:ascii="Arial" w:hAnsi="Arial" w:cs="Arial"/>
          <w:i/>
          <w:sz w:val="22"/>
          <w:szCs w:val="22"/>
        </w:rPr>
        <w:t xml:space="preserve">Carbon TIME </w:t>
      </w:r>
      <w:r w:rsidRPr="00E36286">
        <w:rPr>
          <w:rFonts w:ascii="Arial" w:hAnsi="Arial" w:cs="Arial"/>
          <w:sz w:val="22"/>
          <w:szCs w:val="22"/>
        </w:rPr>
        <w:t>we use BTB to detect CO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. When CO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 xml:space="preserve"> dissolves in water, it forms a weak acid (carbonic acid), which makes the pH of pure water as low as 5.5. </w:t>
      </w:r>
      <w:r w:rsidR="009C119A" w:rsidRPr="00E36286">
        <w:rPr>
          <w:rFonts w:ascii="Arial" w:hAnsi="Arial" w:cs="Arial"/>
          <w:sz w:val="22"/>
          <w:szCs w:val="22"/>
        </w:rPr>
        <w:t>In solutions with pH &lt; 6.4 B</w:t>
      </w:r>
      <w:r w:rsidR="009C119A">
        <w:rPr>
          <w:rFonts w:ascii="Arial" w:hAnsi="Arial" w:cs="Arial"/>
          <w:sz w:val="22"/>
          <w:szCs w:val="22"/>
        </w:rPr>
        <w:t>TB is yellow.</w:t>
      </w:r>
      <w:r w:rsidR="006C4F40">
        <w:rPr>
          <w:rFonts w:ascii="Arial" w:hAnsi="Arial" w:cs="Arial"/>
          <w:sz w:val="22"/>
          <w:szCs w:val="22"/>
        </w:rPr>
        <w:t xml:space="preserve"> </w:t>
      </w:r>
      <w:r w:rsidRPr="00E36286">
        <w:rPr>
          <w:rFonts w:ascii="Arial" w:hAnsi="Arial" w:cs="Arial"/>
          <w:sz w:val="22"/>
          <w:szCs w:val="22"/>
        </w:rPr>
        <w:t>In solutions with</w:t>
      </w:r>
      <w:r w:rsidR="009C119A">
        <w:rPr>
          <w:rFonts w:ascii="Arial" w:hAnsi="Arial" w:cs="Arial"/>
          <w:sz w:val="22"/>
          <w:szCs w:val="22"/>
        </w:rPr>
        <w:t xml:space="preserve"> less dissolved CO</w:t>
      </w:r>
      <w:r w:rsidR="009C119A" w:rsidRPr="0099354F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 xml:space="preserve"> </w:t>
      </w:r>
      <w:r w:rsidR="009C119A">
        <w:rPr>
          <w:rFonts w:ascii="Arial" w:hAnsi="Arial" w:cs="Arial"/>
          <w:sz w:val="22"/>
          <w:szCs w:val="22"/>
        </w:rPr>
        <w:t>(</w:t>
      </w:r>
      <w:r w:rsidRPr="00E36286">
        <w:rPr>
          <w:rFonts w:ascii="Arial" w:hAnsi="Arial" w:cs="Arial"/>
          <w:sz w:val="22"/>
          <w:szCs w:val="22"/>
        </w:rPr>
        <w:t>pH &gt; 7.1</w:t>
      </w:r>
      <w:r w:rsidR="009C119A">
        <w:rPr>
          <w:rFonts w:ascii="Arial" w:hAnsi="Arial" w:cs="Arial"/>
          <w:sz w:val="22"/>
          <w:szCs w:val="22"/>
        </w:rPr>
        <w:t>)</w:t>
      </w:r>
      <w:r w:rsidR="00E85911">
        <w:rPr>
          <w:rFonts w:ascii="Arial" w:hAnsi="Arial" w:cs="Arial"/>
          <w:sz w:val="22"/>
          <w:szCs w:val="22"/>
        </w:rPr>
        <w:t xml:space="preserve">, </w:t>
      </w:r>
      <w:r w:rsidRPr="00E36286">
        <w:rPr>
          <w:rFonts w:ascii="Arial" w:hAnsi="Arial" w:cs="Arial"/>
          <w:sz w:val="22"/>
          <w:szCs w:val="22"/>
        </w:rPr>
        <w:t>BTB is blue.</w:t>
      </w:r>
    </w:p>
    <w:p w14:paraId="7E738292" w14:textId="77777777" w:rsidR="00FD7857" w:rsidRDefault="00FD7857" w:rsidP="00FD7857">
      <w:pPr>
        <w:keepNext/>
        <w:spacing w:after="80"/>
        <w:jc w:val="center"/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59E3509" wp14:editId="46D640AD">
            <wp:extent cx="2898140" cy="1516413"/>
            <wp:effectExtent l="0" t="0" r="0" b="7620"/>
            <wp:docPr id="21" name="Picture 5" descr="BTB solution in three Petri Dishes, indicating blue when less CO2 is present, and changing to green then yellow as more CO2 is dissolved in the solution." title="BTB Indica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5" descr="Macintosh HD:Users:hannahmiller:Dropbox:Fablevision Stills:ETHANOL_FINALCOMP (0;01;44;11).tif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140" cy="1516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94048" w14:textId="580B34DC" w:rsidR="00FD7857" w:rsidRDefault="00FD7857" w:rsidP="00FD7857">
      <w:pPr>
        <w:pStyle w:val="Caption"/>
        <w:jc w:val="center"/>
      </w:pPr>
      <w:r>
        <w:t xml:space="preserve">Photo Credit: </w:t>
      </w:r>
      <w:proofErr w:type="spellStart"/>
      <w:r w:rsidR="00D66A2C">
        <w:t>FableVision</w:t>
      </w:r>
      <w:proofErr w:type="spellEnd"/>
    </w:p>
    <w:p w14:paraId="0FE5FC6D" w14:textId="77777777" w:rsidR="00FD7857" w:rsidRPr="00E36286" w:rsidRDefault="00FD7857" w:rsidP="00D66A2C">
      <w:pPr>
        <w:spacing w:after="80"/>
        <w:rPr>
          <w:rFonts w:ascii="Arial" w:hAnsi="Arial" w:cs="Arial"/>
          <w:b/>
          <w:sz w:val="22"/>
          <w:szCs w:val="22"/>
        </w:rPr>
      </w:pPr>
    </w:p>
    <w:p w14:paraId="4B7EB20F" w14:textId="57F26643" w:rsidR="00E36286" w:rsidRPr="00E36286" w:rsidRDefault="00E36286" w:rsidP="00FD7857">
      <w:pPr>
        <w:spacing w:after="80"/>
        <w:jc w:val="center"/>
        <w:rPr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Here’s how to mix BTB solutions for your investigations:</w:t>
      </w:r>
    </w:p>
    <w:p w14:paraId="182A2DB8" w14:textId="655987BF" w:rsidR="009C119A" w:rsidRDefault="009C119A" w:rsidP="00FD7857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Most tap water has</w:t>
      </w:r>
      <w:r w:rsidRPr="00E36286">
        <w:rPr>
          <w:rFonts w:ascii="Arial" w:hAnsi="Arial" w:cs="Arial"/>
          <w:sz w:val="22"/>
          <w:szCs w:val="22"/>
        </w:rPr>
        <w:t xml:space="preserve"> many ions in it that </w:t>
      </w:r>
      <w:r w:rsidR="006C4F40">
        <w:rPr>
          <w:rFonts w:ascii="Arial" w:hAnsi="Arial" w:cs="Arial"/>
          <w:sz w:val="22"/>
          <w:szCs w:val="22"/>
        </w:rPr>
        <w:t>react with CO</w:t>
      </w:r>
      <w:r w:rsidR="006C4F40" w:rsidRPr="0099354F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, making it slow to acidify with added CO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 xml:space="preserve">, </w:t>
      </w:r>
      <w:r w:rsidRPr="008B3F16">
        <w:rPr>
          <w:rFonts w:ascii="Arial" w:hAnsi="Arial" w:cs="Arial"/>
          <w:sz w:val="22"/>
          <w:szCs w:val="22"/>
        </w:rPr>
        <w:t>so</w:t>
      </w:r>
      <w:r w:rsidR="006C4F40">
        <w:rPr>
          <w:rFonts w:ascii="Arial" w:hAnsi="Arial" w:cs="Arial"/>
          <w:sz w:val="22"/>
          <w:szCs w:val="22"/>
        </w:rPr>
        <w:t xml:space="preserve"> use</w:t>
      </w:r>
      <w:r w:rsidRPr="008B3F16">
        <w:rPr>
          <w:rFonts w:ascii="Arial" w:hAnsi="Arial" w:cs="Arial"/>
          <w:sz w:val="22"/>
          <w:szCs w:val="22"/>
        </w:rPr>
        <w:t xml:space="preserve"> distilled water</w:t>
      </w:r>
      <w:r w:rsidR="0099354F">
        <w:rPr>
          <w:rFonts w:ascii="Arial" w:hAnsi="Arial" w:cs="Arial"/>
          <w:sz w:val="22"/>
          <w:szCs w:val="22"/>
        </w:rPr>
        <w:t xml:space="preserve"> for dilution.</w:t>
      </w:r>
    </w:p>
    <w:p w14:paraId="4E63DA91" w14:textId="0831BE4E" w:rsidR="00E36286" w:rsidRPr="008B3F16" w:rsidRDefault="00E36286" w:rsidP="00FD7857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8B3F16">
        <w:rPr>
          <w:rFonts w:ascii="Arial" w:hAnsi="Arial" w:cs="Arial"/>
          <w:sz w:val="22"/>
          <w:szCs w:val="22"/>
        </w:rPr>
        <w:t>Most commonly, purchased stock solutions</w:t>
      </w:r>
      <w:r w:rsidR="0024156B" w:rsidRPr="008B3F16">
        <w:rPr>
          <w:rFonts w:ascii="Arial" w:hAnsi="Arial" w:cs="Arial"/>
          <w:sz w:val="22"/>
          <w:szCs w:val="22"/>
        </w:rPr>
        <w:t xml:space="preserve"> are 0.04</w:t>
      </w:r>
      <w:r w:rsidRPr="008B3F16">
        <w:rPr>
          <w:rFonts w:ascii="Arial" w:hAnsi="Arial" w:cs="Arial"/>
          <w:sz w:val="22"/>
          <w:szCs w:val="22"/>
        </w:rPr>
        <w:t>% aqueous BTB. We recommend diluting the BTB in a</w:t>
      </w:r>
      <w:r w:rsidR="008B3F16" w:rsidRPr="008B3F16">
        <w:rPr>
          <w:rFonts w:ascii="Arial" w:hAnsi="Arial" w:cs="Arial"/>
          <w:sz w:val="22"/>
          <w:szCs w:val="22"/>
        </w:rPr>
        <w:t xml:space="preserve"> 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1:100 </w:t>
      </w:r>
      <w:r w:rsidRPr="008B3F16">
        <w:rPr>
          <w:rFonts w:ascii="Arial" w:hAnsi="Arial" w:cs="Arial"/>
          <w:sz w:val="22"/>
          <w:szCs w:val="22"/>
        </w:rPr>
        <w:t xml:space="preserve">solution with </w:t>
      </w:r>
      <w:r w:rsidR="00C869FA">
        <w:rPr>
          <w:rFonts w:ascii="Arial" w:hAnsi="Arial" w:cs="Arial"/>
          <w:sz w:val="22"/>
          <w:szCs w:val="22"/>
        </w:rPr>
        <w:t xml:space="preserve">distilled </w:t>
      </w:r>
      <w:r w:rsidRPr="008B3F16">
        <w:rPr>
          <w:rFonts w:ascii="Arial" w:hAnsi="Arial" w:cs="Arial"/>
          <w:sz w:val="22"/>
          <w:szCs w:val="22"/>
        </w:rPr>
        <w:t xml:space="preserve">water. BTB will work the same way when it is more diluted, but the color will appear lighter. </w:t>
      </w:r>
      <w:r w:rsidR="0019252F">
        <w:rPr>
          <w:rFonts w:ascii="Arial" w:hAnsi="Arial" w:cs="Arial"/>
          <w:sz w:val="22"/>
          <w:szCs w:val="22"/>
        </w:rPr>
        <w:t>I</w:t>
      </w:r>
      <w:r w:rsidRPr="008B3F16">
        <w:rPr>
          <w:rFonts w:ascii="Arial" w:hAnsi="Arial" w:cs="Arial"/>
          <w:sz w:val="22"/>
          <w:szCs w:val="22"/>
        </w:rPr>
        <w:t xml:space="preserve">f </w:t>
      </w:r>
      <w:r w:rsidR="0019252F">
        <w:rPr>
          <w:rFonts w:ascii="Arial" w:hAnsi="Arial" w:cs="Arial"/>
          <w:sz w:val="22"/>
          <w:szCs w:val="22"/>
        </w:rPr>
        <w:t xml:space="preserve">the color is too light when </w:t>
      </w:r>
      <w:r w:rsidRPr="008B3F16">
        <w:rPr>
          <w:rFonts w:ascii="Arial" w:hAnsi="Arial" w:cs="Arial"/>
          <w:sz w:val="22"/>
          <w:szCs w:val="22"/>
        </w:rPr>
        <w:t>you</w:t>
      </w:r>
      <w:r w:rsidR="0019252F">
        <w:rPr>
          <w:rFonts w:ascii="Arial" w:hAnsi="Arial" w:cs="Arial"/>
          <w:sz w:val="22"/>
          <w:szCs w:val="22"/>
        </w:rPr>
        <w:t xml:space="preserve"> have BTB in shallow</w:t>
      </w:r>
      <w:r w:rsidRPr="008B3F16">
        <w:rPr>
          <w:rFonts w:ascii="Arial" w:hAnsi="Arial" w:cs="Arial"/>
          <w:sz w:val="22"/>
          <w:szCs w:val="22"/>
        </w:rPr>
        <w:t xml:space="preserve"> </w:t>
      </w:r>
      <w:r w:rsidR="0099354F">
        <w:rPr>
          <w:rFonts w:ascii="Arial" w:hAnsi="Arial" w:cs="Arial"/>
          <w:sz w:val="22"/>
          <w:szCs w:val="22"/>
        </w:rPr>
        <w:t>Petri dishes</w:t>
      </w:r>
      <w:r w:rsidRPr="008B3F16">
        <w:rPr>
          <w:rFonts w:ascii="Arial" w:hAnsi="Arial" w:cs="Arial"/>
          <w:sz w:val="22"/>
          <w:szCs w:val="22"/>
        </w:rPr>
        <w:t xml:space="preserve">, </w:t>
      </w:r>
      <w:r w:rsidR="0019252F">
        <w:rPr>
          <w:rFonts w:ascii="Arial" w:hAnsi="Arial" w:cs="Arial"/>
          <w:sz w:val="22"/>
          <w:szCs w:val="22"/>
        </w:rPr>
        <w:t>then you can use more concentrated BTB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41015CC5" w14:textId="7A3F570D" w:rsidR="00FF1712" w:rsidRDefault="00E36286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 xml:space="preserve">One quick way to make a batch is to use a plastic gallon </w:t>
      </w:r>
      <w:r w:rsidR="00DD2C01">
        <w:rPr>
          <w:rFonts w:ascii="Arial" w:hAnsi="Arial" w:cs="Arial"/>
          <w:sz w:val="22"/>
          <w:szCs w:val="22"/>
        </w:rPr>
        <w:t xml:space="preserve">(3.78L) </w:t>
      </w:r>
      <w:r w:rsidRPr="00E36286">
        <w:rPr>
          <w:rFonts w:ascii="Arial" w:hAnsi="Arial" w:cs="Arial"/>
          <w:sz w:val="22"/>
          <w:szCs w:val="22"/>
        </w:rPr>
        <w:t>jug of di</w:t>
      </w:r>
      <w:r w:rsidR="00DD2C01">
        <w:rPr>
          <w:rFonts w:ascii="Arial" w:hAnsi="Arial" w:cs="Arial"/>
          <w:sz w:val="22"/>
          <w:szCs w:val="22"/>
        </w:rPr>
        <w:t>stilled water, remove about 100</w:t>
      </w:r>
      <w:r w:rsidRPr="00E36286">
        <w:rPr>
          <w:rFonts w:ascii="Arial" w:hAnsi="Arial" w:cs="Arial"/>
          <w:sz w:val="22"/>
          <w:szCs w:val="22"/>
        </w:rPr>
        <w:t>mL of water to ma</w:t>
      </w:r>
      <w:r w:rsidR="0099354F">
        <w:rPr>
          <w:rFonts w:ascii="Arial" w:hAnsi="Arial" w:cs="Arial"/>
          <w:sz w:val="22"/>
          <w:szCs w:val="22"/>
        </w:rPr>
        <w:t xml:space="preserve">ke space, then </w:t>
      </w:r>
      <w:r w:rsidR="00DD2C01">
        <w:rPr>
          <w:rFonts w:ascii="Arial" w:hAnsi="Arial" w:cs="Arial"/>
          <w:sz w:val="22"/>
          <w:szCs w:val="22"/>
        </w:rPr>
        <w:t>add about 40</w:t>
      </w:r>
      <w:r w:rsidRPr="00E36286">
        <w:rPr>
          <w:rFonts w:ascii="Arial" w:hAnsi="Arial" w:cs="Arial"/>
          <w:sz w:val="22"/>
          <w:szCs w:val="22"/>
        </w:rPr>
        <w:t>mL of</w:t>
      </w:r>
      <w:r w:rsidR="00C869FA">
        <w:rPr>
          <w:rFonts w:ascii="Arial" w:hAnsi="Arial" w:cs="Arial"/>
          <w:sz w:val="22"/>
          <w:szCs w:val="22"/>
        </w:rPr>
        <w:t xml:space="preserve"> stock</w:t>
      </w:r>
      <w:r w:rsidRPr="00E36286">
        <w:rPr>
          <w:rFonts w:ascii="Arial" w:hAnsi="Arial" w:cs="Arial"/>
          <w:sz w:val="22"/>
          <w:szCs w:val="22"/>
        </w:rPr>
        <w:t xml:space="preserve"> BTB. </w:t>
      </w:r>
    </w:p>
    <w:p w14:paraId="2F17FE81" w14:textId="08657A87" w:rsidR="0097452E" w:rsidRDefault="00E36286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FF1712">
        <w:rPr>
          <w:rFonts w:ascii="Arial" w:hAnsi="Arial" w:cs="Arial"/>
          <w:sz w:val="22"/>
          <w:szCs w:val="22"/>
        </w:rPr>
        <w:t xml:space="preserve">Because the pH of distilled water is less than 7, </w:t>
      </w:r>
      <w:r w:rsidR="00DD2C01" w:rsidRPr="00FF1712">
        <w:rPr>
          <w:rFonts w:ascii="Arial" w:hAnsi="Arial" w:cs="Arial"/>
          <w:sz w:val="22"/>
          <w:szCs w:val="22"/>
        </w:rPr>
        <w:t xml:space="preserve">the color of the resulting solution may be green or even yellow-green. </w:t>
      </w:r>
      <w:r w:rsidR="0019252F">
        <w:rPr>
          <w:rFonts w:ascii="Arial" w:hAnsi="Arial" w:cs="Arial"/>
          <w:sz w:val="22"/>
          <w:szCs w:val="22"/>
        </w:rPr>
        <w:t>Green BTB will work just fine in the investigations, but you can also</w:t>
      </w:r>
      <w:r w:rsidRPr="00FF1712">
        <w:rPr>
          <w:rFonts w:ascii="Arial" w:hAnsi="Arial" w:cs="Arial"/>
          <w:sz w:val="22"/>
          <w:szCs w:val="22"/>
        </w:rPr>
        <w:t xml:space="preserve"> add a base to increase the pH to make a blue color. You will need to add a dilute strong base. (A weak base like baking soda will buffer the solution and it will not acidify as easily with exposure to CO</w:t>
      </w:r>
      <w:r w:rsidRPr="00FF1712">
        <w:rPr>
          <w:rFonts w:ascii="Arial" w:hAnsi="Arial" w:cs="Arial"/>
          <w:sz w:val="22"/>
          <w:szCs w:val="22"/>
          <w:vertAlign w:val="subscript"/>
        </w:rPr>
        <w:t>2</w:t>
      </w:r>
      <w:r w:rsidRPr="00FF1712">
        <w:rPr>
          <w:rFonts w:ascii="Arial" w:hAnsi="Arial" w:cs="Arial"/>
          <w:sz w:val="22"/>
          <w:szCs w:val="22"/>
        </w:rPr>
        <w:t>.) A gallon of distille</w:t>
      </w:r>
      <w:r w:rsidR="001D4E76">
        <w:rPr>
          <w:rFonts w:ascii="Arial" w:hAnsi="Arial" w:cs="Arial"/>
          <w:sz w:val="22"/>
          <w:szCs w:val="22"/>
        </w:rPr>
        <w:t>d water and BTB needs just a couple</w:t>
      </w:r>
      <w:r w:rsidRPr="00FF1712">
        <w:rPr>
          <w:rFonts w:ascii="Arial" w:hAnsi="Arial" w:cs="Arial"/>
          <w:sz w:val="22"/>
          <w:szCs w:val="22"/>
        </w:rPr>
        <w:t xml:space="preserve"> drops of </w:t>
      </w:r>
      <w:r w:rsidR="001D4E76">
        <w:rPr>
          <w:rFonts w:ascii="Arial" w:hAnsi="Arial" w:cs="Arial"/>
          <w:sz w:val="22"/>
          <w:szCs w:val="22"/>
        </w:rPr>
        <w:t>0.</w:t>
      </w:r>
      <w:r w:rsidR="0022074E">
        <w:rPr>
          <w:rFonts w:ascii="Arial" w:hAnsi="Arial" w:cs="Arial"/>
          <w:sz w:val="22"/>
          <w:szCs w:val="22"/>
        </w:rPr>
        <w:t>1</w:t>
      </w:r>
      <w:r w:rsidRPr="00FF1712">
        <w:rPr>
          <w:rFonts w:ascii="Arial" w:hAnsi="Arial" w:cs="Arial"/>
          <w:sz w:val="22"/>
          <w:szCs w:val="22"/>
        </w:rPr>
        <w:t xml:space="preserve">M </w:t>
      </w:r>
      <w:proofErr w:type="spellStart"/>
      <w:r w:rsidRPr="00FF1712">
        <w:rPr>
          <w:rFonts w:ascii="Arial" w:hAnsi="Arial" w:cs="Arial"/>
          <w:sz w:val="22"/>
          <w:szCs w:val="22"/>
        </w:rPr>
        <w:t>NaOH</w:t>
      </w:r>
      <w:proofErr w:type="spellEnd"/>
      <w:r w:rsidRPr="00FF1712">
        <w:rPr>
          <w:rFonts w:ascii="Arial" w:hAnsi="Arial" w:cs="Arial"/>
          <w:sz w:val="22"/>
          <w:szCs w:val="22"/>
        </w:rPr>
        <w:t xml:space="preserve">, so add them one at a time and </w:t>
      </w:r>
      <w:r w:rsidR="00DD2C01" w:rsidRPr="00FF1712">
        <w:rPr>
          <w:rFonts w:ascii="Arial" w:hAnsi="Arial" w:cs="Arial"/>
          <w:sz w:val="22"/>
          <w:szCs w:val="22"/>
        </w:rPr>
        <w:t>mix the solution between d</w:t>
      </w:r>
      <w:r w:rsidR="001D4E76">
        <w:rPr>
          <w:rFonts w:ascii="Arial" w:hAnsi="Arial" w:cs="Arial"/>
          <w:sz w:val="22"/>
          <w:szCs w:val="22"/>
        </w:rPr>
        <w:t xml:space="preserve">rops until the color just turns </w:t>
      </w:r>
      <w:r w:rsidR="00DD2C01" w:rsidRPr="00FF1712">
        <w:rPr>
          <w:rFonts w:ascii="Arial" w:hAnsi="Arial" w:cs="Arial"/>
          <w:sz w:val="22"/>
          <w:szCs w:val="22"/>
        </w:rPr>
        <w:t xml:space="preserve">blue and persists. </w:t>
      </w:r>
    </w:p>
    <w:p w14:paraId="281EC91C" w14:textId="393C992C" w:rsidR="00B51971" w:rsidRDefault="00B51971" w:rsidP="00B51971">
      <w:pPr>
        <w:pStyle w:val="ListParagraph"/>
        <w:keepNext/>
        <w:spacing w:after="80"/>
        <w:ind w:left="360"/>
        <w:jc w:val="center"/>
      </w:pPr>
      <w:r>
        <w:rPr>
          <w:noProof/>
        </w:rPr>
        <w:drawing>
          <wp:inline distT="0" distB="0" distL="0" distR="0" wp14:anchorId="6E9AEC0B" wp14:editId="39239FC1">
            <wp:extent cx="1225841" cy="1353434"/>
            <wp:effectExtent l="0" t="0" r="0" b="0"/>
            <wp:docPr id="5" name="Picture 5" descr="Plastic cup filled with distilled water and blue BTB" title="BTB Solu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Macintosh HD:Users:hannahmiller:Dropbox:Fablevision Stills:ETHANOL_FINALCOMP (0;01;35;02).tif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225841" cy="135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4CD0C24" wp14:editId="2957B525">
            <wp:extent cx="1291440" cy="1387946"/>
            <wp:effectExtent l="0" t="0" r="4445" b="3175"/>
            <wp:docPr id="6" name="Picture 6" descr="Plastic cup filled with distilled water and BTB that has turned yellow after CO2 was blown in with a straw." title="BTB Solu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Macintosh HD:Users:hannahmiller:Dropbox:Fablevision Stills:ETHANOL_FINALCOMP (0;01;39;02).tif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2042"/>
                    <a:stretch/>
                  </pic:blipFill>
                  <pic:spPr bwMode="auto">
                    <a:xfrm>
                      <a:off x="0" y="0"/>
                      <a:ext cx="1291440" cy="1387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</a:ext>
                    </a:extLst>
                  </pic:spPr>
                </pic:pic>
              </a:graphicData>
            </a:graphic>
          </wp:inline>
        </w:drawing>
      </w:r>
    </w:p>
    <w:p w14:paraId="40160792" w14:textId="75C86357" w:rsidR="00B51971" w:rsidRDefault="00B51971" w:rsidP="00B51971">
      <w:pPr>
        <w:pStyle w:val="Caption"/>
        <w:jc w:val="center"/>
      </w:pPr>
      <w:r>
        <w:t xml:space="preserve">Photo Credit: </w:t>
      </w:r>
      <w:proofErr w:type="spellStart"/>
      <w:r>
        <w:t>FableVision</w:t>
      </w:r>
      <w:bookmarkStart w:id="0" w:name="_GoBack"/>
      <w:bookmarkEnd w:id="0"/>
      <w:proofErr w:type="spellEnd"/>
    </w:p>
    <w:p w14:paraId="635F1B35" w14:textId="24CD0DC8" w:rsidR="00FD7857" w:rsidRPr="00FD7857" w:rsidRDefault="00B51971" w:rsidP="00B51971">
      <w:pPr>
        <w:pStyle w:val="ListParagraph"/>
        <w:spacing w:after="80"/>
        <w:ind w:left="360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 xml:space="preserve"> </w:t>
      </w:r>
    </w:p>
    <w:p w14:paraId="5BC81FA5" w14:textId="0A6F311C" w:rsidR="00E36286" w:rsidRPr="00E36286" w:rsidRDefault="00E36286" w:rsidP="00C869FA">
      <w:pPr>
        <w:spacing w:after="8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iCs/>
          <w:sz w:val="22"/>
          <w:szCs w:val="22"/>
        </w:rPr>
        <w:t>Influence of carbon dioxide on the pH of water</w:t>
      </w:r>
      <w:r w:rsidR="00252659">
        <w:rPr>
          <w:rFonts w:ascii="Arial" w:hAnsi="Arial" w:cs="Arial"/>
          <w:b/>
          <w:iCs/>
          <w:sz w:val="22"/>
          <w:szCs w:val="22"/>
        </w:rPr>
        <w:t>:</w:t>
      </w:r>
    </w:p>
    <w:p w14:paraId="2772D7C2" w14:textId="77777777" w:rsidR="00E36286" w:rsidRPr="00E36286" w:rsidRDefault="00E36286" w:rsidP="00C869FA">
      <w:p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 xml:space="preserve">Carbon dioxide can change the pH of water. This is how it works: </w:t>
      </w:r>
    </w:p>
    <w:p w14:paraId="7BCBE6A5" w14:textId="543300D7" w:rsidR="00E36286" w:rsidRDefault="00E36286" w:rsidP="00C869FA">
      <w:p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lastRenderedPageBreak/>
        <w:t>Carbon dioxide dissolves slightly in water to form a weak acid called carbonic acid, H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CO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, according to the following reaction:</w:t>
      </w:r>
    </w:p>
    <w:p w14:paraId="64EFC04A" w14:textId="0E785306" w:rsidR="00E36286" w:rsidRPr="00FF1712" w:rsidRDefault="00E36286" w:rsidP="00C869FA">
      <w:pPr>
        <w:spacing w:after="80"/>
        <w:ind w:firstLine="45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O --&gt;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br/>
        <w:t>After that, carbonic acid reacts slightly and reversibly in water to form a hydronium cation, H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O+, and the bicarbonate ion, HCO</w:t>
      </w:r>
      <w:r w:rsidRPr="00E36286">
        <w:rPr>
          <w:rFonts w:ascii="Arial" w:hAnsi="Arial" w:cs="Arial"/>
          <w:sz w:val="22"/>
          <w:szCs w:val="22"/>
          <w:vertAlign w:val="superscript"/>
        </w:rPr>
        <w:t>3</w:t>
      </w:r>
      <w:r w:rsidRPr="00E36286">
        <w:rPr>
          <w:rFonts w:ascii="Arial" w:hAnsi="Arial" w:cs="Arial"/>
          <w:sz w:val="22"/>
          <w:szCs w:val="22"/>
        </w:rPr>
        <w:t>-, according to the following reaction:</w:t>
      </w:r>
    </w:p>
    <w:p w14:paraId="5CB0CF84" w14:textId="77777777" w:rsidR="00E36286" w:rsidRPr="00E36286" w:rsidRDefault="00E36286" w:rsidP="00C869FA">
      <w:pPr>
        <w:spacing w:after="80"/>
        <w:ind w:left="45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O --&gt; HCO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  <w:vertAlign w:val="superscript"/>
        </w:rPr>
        <w:t>-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</w:rPr>
        <w:t>O</w:t>
      </w:r>
      <w:r w:rsidRPr="00E36286">
        <w:rPr>
          <w:rFonts w:ascii="Arial" w:hAnsi="Arial" w:cs="Arial"/>
          <w:b/>
          <w:sz w:val="22"/>
          <w:szCs w:val="22"/>
          <w:vertAlign w:val="superscript"/>
        </w:rPr>
        <w:t>+</w:t>
      </w:r>
    </w:p>
    <w:p w14:paraId="3BD71FCC" w14:textId="6EDCCE93" w:rsidR="00C27633" w:rsidRDefault="004B69EC" w:rsidP="00C869FA">
      <w:p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pH measures the concentrations of </w:t>
      </w:r>
      <w:r w:rsidRPr="00E36286">
        <w:rPr>
          <w:rFonts w:ascii="Arial" w:hAnsi="Arial" w:cs="Arial"/>
          <w:sz w:val="22"/>
          <w:szCs w:val="22"/>
        </w:rPr>
        <w:t>H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O+</w:t>
      </w:r>
      <w:r>
        <w:rPr>
          <w:rFonts w:ascii="Arial" w:hAnsi="Arial" w:cs="Arial"/>
          <w:sz w:val="22"/>
          <w:szCs w:val="22"/>
        </w:rPr>
        <w:t xml:space="preserve"> ions, with lower pH meaning more ions.  D</w:t>
      </w:r>
      <w:r w:rsidR="00E36286" w:rsidRPr="00E36286">
        <w:rPr>
          <w:rFonts w:ascii="Arial" w:hAnsi="Arial" w:cs="Arial"/>
          <w:sz w:val="22"/>
          <w:szCs w:val="22"/>
        </w:rPr>
        <w:t>istilled water, which normally has a neutral pH of 7</w:t>
      </w:r>
      <w:r w:rsidR="00252659">
        <w:rPr>
          <w:rFonts w:ascii="Arial" w:hAnsi="Arial" w:cs="Arial"/>
          <w:sz w:val="22"/>
          <w:szCs w:val="22"/>
        </w:rPr>
        <w:t>,</w:t>
      </w:r>
      <w:r w:rsidR="00E36286" w:rsidRPr="00E36286">
        <w:rPr>
          <w:rFonts w:ascii="Arial" w:hAnsi="Arial" w:cs="Arial"/>
          <w:sz w:val="22"/>
          <w:szCs w:val="22"/>
        </w:rPr>
        <w:t xml:space="preserve"> has an acidic pH of approximately 5.5 when it has been exposed to air </w:t>
      </w:r>
      <w:r>
        <w:rPr>
          <w:rFonts w:ascii="Arial" w:hAnsi="Arial" w:cs="Arial"/>
          <w:sz w:val="22"/>
          <w:szCs w:val="22"/>
        </w:rPr>
        <w:t>with more concentrated</w:t>
      </w:r>
      <w:r w:rsidR="00E36286" w:rsidRPr="00E36286">
        <w:rPr>
          <w:rFonts w:ascii="Arial" w:hAnsi="Arial" w:cs="Arial"/>
          <w:sz w:val="22"/>
          <w:szCs w:val="22"/>
        </w:rPr>
        <w:t xml:space="preserve"> CO</w:t>
      </w:r>
      <w:r w:rsidR="00E36286" w:rsidRPr="00E36286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>.</w:t>
      </w:r>
    </w:p>
    <w:p w14:paraId="5EA13CD8" w14:textId="4D7C7693" w:rsidR="00C869FA" w:rsidRDefault="008B3F16" w:rsidP="00C869FA">
      <w:pPr>
        <w:spacing w:after="80"/>
        <w:rPr>
          <w:rFonts w:ascii="Arial" w:hAnsi="Arial" w:cs="Arial"/>
          <w:color w:val="000000" w:themeColor="text1"/>
          <w:sz w:val="22"/>
          <w:szCs w:val="22"/>
        </w:rPr>
      </w:pPr>
      <w:r w:rsidRPr="008B3F16">
        <w:rPr>
          <w:rFonts w:ascii="Arial" w:hAnsi="Arial" w:cs="Arial"/>
          <w:b/>
          <w:color w:val="000000" w:themeColor="text1"/>
          <w:sz w:val="22"/>
          <w:szCs w:val="22"/>
        </w:rPr>
        <w:t>Recipe</w:t>
      </w:r>
      <w:r w:rsidR="00C869FA">
        <w:rPr>
          <w:rFonts w:ascii="Arial" w:hAnsi="Arial" w:cs="Arial"/>
          <w:b/>
          <w:color w:val="000000" w:themeColor="text1"/>
          <w:sz w:val="22"/>
          <w:szCs w:val="22"/>
        </w:rPr>
        <w:t>s</w:t>
      </w:r>
      <w:r w:rsidRPr="008B3F16">
        <w:rPr>
          <w:rFonts w:ascii="Arial" w:hAnsi="Arial" w:cs="Arial"/>
          <w:b/>
          <w:color w:val="000000" w:themeColor="text1"/>
          <w:sz w:val="22"/>
          <w:szCs w:val="22"/>
        </w:rPr>
        <w:t xml:space="preserve"> </w:t>
      </w:r>
      <w:r w:rsidR="001D4E76">
        <w:rPr>
          <w:rFonts w:ascii="Arial" w:hAnsi="Arial" w:cs="Arial"/>
          <w:b/>
          <w:color w:val="000000" w:themeColor="text1"/>
          <w:sz w:val="22"/>
          <w:szCs w:val="22"/>
        </w:rPr>
        <w:t>for 0.</w:t>
      </w:r>
      <w:r>
        <w:rPr>
          <w:rFonts w:ascii="Arial" w:hAnsi="Arial" w:cs="Arial"/>
          <w:b/>
          <w:color w:val="000000" w:themeColor="text1"/>
          <w:sz w:val="22"/>
          <w:szCs w:val="22"/>
        </w:rPr>
        <w:t>1</w:t>
      </w:r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 xml:space="preserve">M </w:t>
      </w:r>
      <w:proofErr w:type="spellStart"/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>NaOH</w:t>
      </w:r>
      <w:proofErr w:type="spellEnd"/>
      <w:r w:rsidR="001D4E76">
        <w:rPr>
          <w:rFonts w:ascii="Arial" w:hAnsi="Arial" w:cs="Arial"/>
          <w:b/>
          <w:color w:val="000000" w:themeColor="text1"/>
          <w:sz w:val="22"/>
          <w:szCs w:val="22"/>
        </w:rPr>
        <w:t xml:space="preserve"> and 0.</w:t>
      </w:r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 xml:space="preserve">1M </w:t>
      </w:r>
      <w:proofErr w:type="spellStart"/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>HCl</w:t>
      </w:r>
      <w:proofErr w:type="spellEnd"/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>:</w:t>
      </w:r>
      <w:r w:rsidR="001D4E76">
        <w:rPr>
          <w:rFonts w:ascii="Arial" w:hAnsi="Arial" w:cs="Arial"/>
          <w:color w:val="000000" w:themeColor="text1"/>
          <w:sz w:val="22"/>
          <w:szCs w:val="22"/>
        </w:rPr>
        <w:t xml:space="preserve"> 0.</w:t>
      </w:r>
      <w:r>
        <w:rPr>
          <w:rFonts w:ascii="Arial" w:hAnsi="Arial" w:cs="Arial"/>
          <w:color w:val="000000" w:themeColor="text1"/>
          <w:sz w:val="22"/>
          <w:szCs w:val="22"/>
        </w:rPr>
        <w:t>4g/ 0.1L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x (</w:t>
      </w:r>
      <w:proofErr w:type="spellStart"/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mol</w:t>
      </w:r>
      <w:proofErr w:type="spellEnd"/>
      <w:r w:rsidR="001D4E76">
        <w:rPr>
          <w:rFonts w:ascii="Arial" w:hAnsi="Arial" w:cs="Arial"/>
          <w:color w:val="000000" w:themeColor="text1"/>
          <w:sz w:val="22"/>
          <w:szCs w:val="22"/>
        </w:rPr>
        <w:t xml:space="preserve"> / 40g) = 0.</w:t>
      </w:r>
      <w:r>
        <w:rPr>
          <w:rFonts w:ascii="Arial" w:hAnsi="Arial" w:cs="Arial"/>
          <w:color w:val="000000" w:themeColor="text1"/>
          <w:sz w:val="22"/>
          <w:szCs w:val="22"/>
        </w:rPr>
        <w:t>1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M </w:t>
      </w:r>
      <w:proofErr w:type="spellStart"/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NaOH</w:t>
      </w:r>
      <w:proofErr w:type="spellEnd"/>
    </w:p>
    <w:p w14:paraId="1C1E48A3" w14:textId="71E860D4" w:rsidR="0022074E" w:rsidRPr="008B3F16" w:rsidRDefault="001D4E76" w:rsidP="00C869FA">
      <w:pPr>
        <w:spacing w:after="80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Approximately 8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drops of </w:t>
      </w:r>
      <w:r w:rsidR="00C869FA">
        <w:rPr>
          <w:rFonts w:ascii="Arial" w:hAnsi="Arial" w:cs="Arial"/>
          <w:color w:val="000000" w:themeColor="text1"/>
          <w:sz w:val="22"/>
          <w:szCs w:val="22"/>
        </w:rPr>
        <w:t xml:space="preserve">concentrated (12M) </w:t>
      </w:r>
      <w:proofErr w:type="spellStart"/>
      <w:r w:rsidR="00C869FA">
        <w:rPr>
          <w:rFonts w:ascii="Arial" w:hAnsi="Arial" w:cs="Arial"/>
          <w:color w:val="000000" w:themeColor="text1"/>
          <w:sz w:val="22"/>
          <w:szCs w:val="22"/>
        </w:rPr>
        <w:t>HCl</w:t>
      </w:r>
      <w:proofErr w:type="spellEnd"/>
      <w:r w:rsidR="00C869FA">
        <w:rPr>
          <w:rFonts w:ascii="Arial" w:hAnsi="Arial" w:cs="Arial"/>
          <w:color w:val="000000" w:themeColor="text1"/>
          <w:sz w:val="22"/>
          <w:szCs w:val="22"/>
        </w:rPr>
        <w:t xml:space="preserve"> into </w:t>
      </w:r>
      <w:r w:rsidR="008B3F16">
        <w:rPr>
          <w:rFonts w:ascii="Arial" w:hAnsi="Arial" w:cs="Arial"/>
          <w:color w:val="000000" w:themeColor="text1"/>
          <w:sz w:val="22"/>
          <w:szCs w:val="22"/>
        </w:rPr>
        <w:t>100mL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will make a sol</w:t>
      </w:r>
      <w:r>
        <w:rPr>
          <w:rFonts w:ascii="Arial" w:hAnsi="Arial" w:cs="Arial"/>
          <w:color w:val="000000" w:themeColor="text1"/>
          <w:sz w:val="22"/>
          <w:szCs w:val="22"/>
        </w:rPr>
        <w:t>ution that is about 0.1</w:t>
      </w:r>
      <w:r w:rsidR="008B3F16">
        <w:rPr>
          <w:rFonts w:ascii="Arial" w:hAnsi="Arial" w:cs="Arial"/>
          <w:color w:val="000000" w:themeColor="text1"/>
          <w:sz w:val="22"/>
          <w:szCs w:val="22"/>
        </w:rPr>
        <w:t xml:space="preserve">M </w:t>
      </w:r>
      <w:proofErr w:type="spellStart"/>
      <w:r w:rsidR="008B3F16">
        <w:rPr>
          <w:rFonts w:ascii="Arial" w:hAnsi="Arial" w:cs="Arial"/>
          <w:color w:val="000000" w:themeColor="text1"/>
          <w:sz w:val="22"/>
          <w:szCs w:val="22"/>
        </w:rPr>
        <w:t>HCl</w:t>
      </w:r>
      <w:proofErr w:type="spellEnd"/>
      <w:r w:rsidR="008B3F16">
        <w:rPr>
          <w:rFonts w:ascii="Arial" w:hAnsi="Arial" w:cs="Arial"/>
          <w:color w:val="000000" w:themeColor="text1"/>
          <w:sz w:val="22"/>
          <w:szCs w:val="22"/>
        </w:rPr>
        <w:t xml:space="preserve">. 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This is only needed if you add too much base to your solution and need to restore it to desired conditions</w:t>
      </w:r>
      <w:r w:rsidR="00792981">
        <w:rPr>
          <w:rFonts w:ascii="Arial" w:hAnsi="Arial" w:cs="Arial"/>
          <w:color w:val="000000" w:themeColor="text1"/>
          <w:sz w:val="22"/>
          <w:szCs w:val="22"/>
        </w:rPr>
        <w:t xml:space="preserve"> (blue but needing only a little bit of CO</w:t>
      </w:r>
      <w:r w:rsidR="00792981" w:rsidRPr="0099354F">
        <w:rPr>
          <w:rFonts w:ascii="Arial" w:hAnsi="Arial" w:cs="Arial"/>
          <w:color w:val="000000" w:themeColor="text1"/>
          <w:sz w:val="22"/>
          <w:szCs w:val="22"/>
          <w:vertAlign w:val="subscript"/>
        </w:rPr>
        <w:t>2</w:t>
      </w:r>
      <w:r w:rsidR="00792981">
        <w:rPr>
          <w:rFonts w:ascii="Arial" w:hAnsi="Arial" w:cs="Arial"/>
          <w:color w:val="000000" w:themeColor="text1"/>
          <w:sz w:val="22"/>
          <w:szCs w:val="22"/>
        </w:rPr>
        <w:t xml:space="preserve"> to turn green)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.</w:t>
      </w:r>
    </w:p>
    <w:sectPr w:rsidR="0022074E" w:rsidRPr="008B3F16" w:rsidSect="00E85911">
      <w:footerReference w:type="first" r:id="rId12"/>
      <w:type w:val="continuous"/>
      <w:pgSz w:w="12240" w:h="15840"/>
      <w:pgMar w:top="1440" w:right="1440" w:bottom="1296" w:left="1296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9CC9E5" w14:textId="77777777" w:rsidR="00F74E73" w:rsidRDefault="00F74E73" w:rsidP="0056725A">
      <w:r>
        <w:separator/>
      </w:r>
    </w:p>
  </w:endnote>
  <w:endnote w:type="continuationSeparator" w:id="0">
    <w:p w14:paraId="6FEF21A3" w14:textId="77777777" w:rsidR="00F74E73" w:rsidRDefault="00F74E73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9E4CE6" w14:textId="77777777" w:rsidR="00E85911" w:rsidRDefault="00E85911" w:rsidP="00E85911">
    <w:pPr>
      <w:pStyle w:val="Footer"/>
      <w:framePr w:wrap="around" w:vAnchor="text" w:hAnchor="page" w:x="10388" w:y="-161"/>
      <w:rPr>
        <w:rStyle w:val="PageNumber"/>
      </w:rPr>
    </w:pPr>
  </w:p>
  <w:p w14:paraId="09709D0F" w14:textId="0328DBFE" w:rsidR="004B69EC" w:rsidRPr="00E85911" w:rsidRDefault="00FD7857" w:rsidP="00E85911">
    <w:pPr>
      <w:pStyle w:val="Footer"/>
      <w:tabs>
        <w:tab w:val="clear" w:pos="4320"/>
        <w:tab w:val="clear" w:pos="8640"/>
        <w:tab w:val="right" w:pos="9504"/>
      </w:tabs>
      <w:rPr>
        <w:rFonts w:ascii="Arial" w:hAnsi="Arial" w:cs="Arial"/>
      </w:rPr>
    </w:pPr>
    <w:r w:rsidRPr="00E85911">
      <w:rPr>
        <w:rFonts w:ascii="Arial" w:hAnsi="Arial" w:cs="Arial"/>
        <w:i/>
        <w:noProof/>
      </w:rPr>
      <w:drawing>
        <wp:inline distT="0" distB="0" distL="0" distR="0" wp14:anchorId="3FE2B7EC" wp14:editId="5077939C">
          <wp:extent cx="1596602" cy="362136"/>
          <wp:effectExtent l="0" t="0" r="3810" b="0"/>
          <wp:docPr id="7" name="Picture 7" descr="Logo" title="Carbon Tim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9AF1E4" w14:textId="77777777" w:rsidR="00F74E73" w:rsidRDefault="00F74E73" w:rsidP="0056725A">
      <w:r>
        <w:separator/>
      </w:r>
    </w:p>
  </w:footnote>
  <w:footnote w:type="continuationSeparator" w:id="0">
    <w:p w14:paraId="5E674A4D" w14:textId="77777777" w:rsidR="00F74E73" w:rsidRDefault="00F74E73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C3C6A53"/>
    <w:multiLevelType w:val="hybridMultilevel"/>
    <w:tmpl w:val="85C2E7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B787398"/>
    <w:multiLevelType w:val="hybridMultilevel"/>
    <w:tmpl w:val="3844E3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635F"/>
    <w:rsid w:val="000B4B02"/>
    <w:rsid w:val="000D791D"/>
    <w:rsid w:val="00124F5D"/>
    <w:rsid w:val="001906F0"/>
    <w:rsid w:val="001922C6"/>
    <w:rsid w:val="0019252F"/>
    <w:rsid w:val="001D4E76"/>
    <w:rsid w:val="0022074E"/>
    <w:rsid w:val="0023015B"/>
    <w:rsid w:val="0024156B"/>
    <w:rsid w:val="00252659"/>
    <w:rsid w:val="002A421B"/>
    <w:rsid w:val="002B3065"/>
    <w:rsid w:val="00391232"/>
    <w:rsid w:val="003B635F"/>
    <w:rsid w:val="004B69EC"/>
    <w:rsid w:val="00541515"/>
    <w:rsid w:val="0056725A"/>
    <w:rsid w:val="00605CED"/>
    <w:rsid w:val="006772B4"/>
    <w:rsid w:val="006C4F40"/>
    <w:rsid w:val="006D5420"/>
    <w:rsid w:val="00752CCF"/>
    <w:rsid w:val="00792981"/>
    <w:rsid w:val="007E0C7D"/>
    <w:rsid w:val="00864454"/>
    <w:rsid w:val="008746BD"/>
    <w:rsid w:val="008A0EA2"/>
    <w:rsid w:val="008B3F16"/>
    <w:rsid w:val="009325D7"/>
    <w:rsid w:val="00954DD9"/>
    <w:rsid w:val="00956CC3"/>
    <w:rsid w:val="00957FA3"/>
    <w:rsid w:val="0097452E"/>
    <w:rsid w:val="00990C38"/>
    <w:rsid w:val="0099354F"/>
    <w:rsid w:val="009A7428"/>
    <w:rsid w:val="009C119A"/>
    <w:rsid w:val="00A712DE"/>
    <w:rsid w:val="00AD44DB"/>
    <w:rsid w:val="00B51971"/>
    <w:rsid w:val="00B54C5F"/>
    <w:rsid w:val="00B61170"/>
    <w:rsid w:val="00B776CE"/>
    <w:rsid w:val="00C27633"/>
    <w:rsid w:val="00C869FA"/>
    <w:rsid w:val="00CA0F12"/>
    <w:rsid w:val="00CE6EA5"/>
    <w:rsid w:val="00D4685F"/>
    <w:rsid w:val="00D66A2C"/>
    <w:rsid w:val="00D71ADB"/>
    <w:rsid w:val="00D746B9"/>
    <w:rsid w:val="00D94578"/>
    <w:rsid w:val="00DD2C01"/>
    <w:rsid w:val="00E36286"/>
    <w:rsid w:val="00E50D38"/>
    <w:rsid w:val="00E85911"/>
    <w:rsid w:val="00ED218F"/>
    <w:rsid w:val="00F1372B"/>
    <w:rsid w:val="00F74E73"/>
    <w:rsid w:val="00FD7857"/>
    <w:rsid w:val="00FF1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67928D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Caption">
    <w:name w:val="caption"/>
    <w:basedOn w:val="Normal"/>
    <w:next w:val="Normal"/>
    <w:uiPriority w:val="35"/>
    <w:unhideWhenUsed/>
    <w:qFormat/>
    <w:rsid w:val="00E36286"/>
    <w:pPr>
      <w:spacing w:after="200"/>
    </w:pPr>
    <w:rPr>
      <w:rFonts w:eastAsiaTheme="minorHAnsi"/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119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119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Caption">
    <w:name w:val="caption"/>
    <w:basedOn w:val="Normal"/>
    <w:next w:val="Normal"/>
    <w:uiPriority w:val="35"/>
    <w:unhideWhenUsed/>
    <w:qFormat/>
    <w:rsid w:val="00E36286"/>
    <w:pPr>
      <w:spacing w:after="200"/>
    </w:pPr>
    <w:rPr>
      <w:rFonts w:eastAsiaTheme="minorHAnsi"/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119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119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8E3C778-5A8B-4D4F-A732-A51B4E64A0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403</Words>
  <Characters>2302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Miller</dc:creator>
  <cp:keywords/>
  <dc:description/>
  <cp:lastModifiedBy>Maria Bunn</cp:lastModifiedBy>
  <cp:revision>5</cp:revision>
  <cp:lastPrinted>2016-02-12T23:01:00Z</cp:lastPrinted>
  <dcterms:created xsi:type="dcterms:W3CDTF">2016-08-01T11:52:00Z</dcterms:created>
  <dcterms:modified xsi:type="dcterms:W3CDTF">2019-08-08T20:11:00Z</dcterms:modified>
</cp:coreProperties>
</file>